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中国社会科学院大学法学院</w:t>
      </w:r>
    </w:p>
    <w:p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推免研究生</w:t>
      </w:r>
      <w:r>
        <w:rPr>
          <w:rFonts w:hint="eastAsia"/>
          <w:b/>
          <w:sz w:val="32"/>
          <w:szCs w:val="32"/>
          <w:lang w:eastAsia="zh-CN"/>
        </w:rPr>
        <w:t>（</w:t>
      </w:r>
      <w:r>
        <w:rPr>
          <w:rFonts w:hint="eastAsia"/>
          <w:b/>
          <w:sz w:val="32"/>
          <w:szCs w:val="32"/>
          <w:lang w:val="en-US" w:eastAsia="zh-CN"/>
        </w:rPr>
        <w:t>学术学位</w:t>
      </w:r>
      <w:r>
        <w:rPr>
          <w:rFonts w:hint="eastAsia"/>
          <w:b/>
          <w:sz w:val="32"/>
          <w:szCs w:val="32"/>
          <w:lang w:eastAsia="zh-CN"/>
        </w:rPr>
        <w:t>）</w:t>
      </w:r>
      <w:bookmarkStart w:id="0" w:name="_GoBack"/>
      <w:bookmarkEnd w:id="0"/>
      <w:r>
        <w:rPr>
          <w:rFonts w:hint="eastAsia"/>
          <w:b/>
          <w:sz w:val="32"/>
          <w:szCs w:val="32"/>
        </w:rPr>
        <w:t>网络远程复试考场规则</w:t>
      </w:r>
    </w:p>
    <w:p>
      <w:pPr>
        <w:jc w:val="center"/>
        <w:rPr>
          <w:rFonts w:hint="eastAsia"/>
          <w:b/>
          <w:sz w:val="32"/>
          <w:szCs w:val="32"/>
        </w:rPr>
      </w:pP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1.考生应当自觉服从考试工作人员管理，严格遵从考试工作人员关于网络远程考场入场、离场、打开视频的指令，不得以任何理由妨碍考试工作人员履行职责，不得扰乱网络远程复试考场及其他相关网络远程场所的秩序。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2.考生应按要求备妥软硬件条件和网络环境，提前安装指定软件并配合软件测试。按规定时间启动指定软件或登录指定网络平台参加网络远程复试。复试前务必关闭手机通话功能和退出其他应用程序登录，确保复试全程不会被其他应用程序干扰。</w:t>
      </w:r>
    </w:p>
    <w:p>
      <w:pPr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3.考生必须凭本人《学生证》和有效居民身份证参加网络远程复试，并主动配合身份验证核查等。复试期间不允许采用任何方式变声、更改人像。</w:t>
      </w:r>
    </w:p>
    <w:p>
      <w:pPr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4.考生应选择独立安静房间独自参加网络远程复试。整个复试期间，房间必须保持安静明亮，房间内不得有其他人，也不允许出现其他声音，考生需主动配合清洁环境核查。不得由他人替考，也不得接受他人或机构以任何方式助考。复试期间视频背景必须是真实环境，不允许使用虚拟背景、更换视频背景。</w:t>
      </w:r>
      <w:r>
        <w:rPr>
          <w:rFonts w:hint="eastAsia"/>
          <w:sz w:val="28"/>
          <w:szCs w:val="28"/>
        </w:rPr>
        <w:br w:type="textWrapping"/>
      </w:r>
      <w:r>
        <w:rPr>
          <w:rFonts w:hint="eastAsia"/>
          <w:sz w:val="28"/>
          <w:szCs w:val="28"/>
        </w:rPr>
        <w:t xml:space="preserve">    5.考生音频视频必须全程开启，全程正面免冠朝向摄像头，保证头肩部及双手出现在视频画面正中间（以复试老师看清楚为准）。不得佩戴口罩，要保证面部清晰可见，头发不可遮挡耳朵。</w:t>
      </w:r>
      <w:r>
        <w:rPr>
          <w:rFonts w:hint="eastAsia"/>
          <w:sz w:val="28"/>
          <w:szCs w:val="28"/>
        </w:rPr>
        <w:br w:type="textWrapping"/>
      </w:r>
      <w:r>
        <w:rPr>
          <w:rFonts w:hint="eastAsia"/>
          <w:sz w:val="28"/>
          <w:szCs w:val="28"/>
        </w:rPr>
        <w:t xml:space="preserve">    6.复试全程考生应保持注视摄像头方向或答题卷面，视线不得离开摄像头方向或答题卷面。</w:t>
      </w:r>
    </w:p>
    <w:p>
      <w:pPr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7.复试期间考生不得录屏录像录音，复试内容不得向任何第三方传播。</w:t>
      </w:r>
      <w:r>
        <w:rPr>
          <w:rFonts w:hint="eastAsia"/>
          <w:sz w:val="28"/>
          <w:szCs w:val="28"/>
        </w:rPr>
        <w:br w:type="textWrapping"/>
      </w:r>
      <w:r>
        <w:rPr>
          <w:rFonts w:hint="eastAsia"/>
          <w:sz w:val="28"/>
          <w:szCs w:val="28"/>
        </w:rPr>
        <w:t xml:space="preserve">    8.复试期间如发生设备或网络故障，应及时与我院招生工作人员联系，确定继续、重新或者终止复试。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9.考生有违反第1-4项行为者，取消复试资格；有违反第5、6项行为者，经提示须立即改正，视情节可取消复试成绩；有违反第7项行为者，视情节可取消录取资格。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10.考生应知晓并自觉遵守国家和学校相关考试法律法规，不得有违纪、作弊等行为。对弄虚作假及考试违规、作弊考生，无论何时核查确定，一律按照《国家教育考试违规处理办法》和《普通高等学校学生管理规定》等严肃处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2IzYzRkZTQyM2U4OTIxMTA3ZDM1NTZhMWE1OTM4YWUifQ=="/>
  </w:docVars>
  <w:rsids>
    <w:rsidRoot w:val="00ED48F4"/>
    <w:rsid w:val="00292141"/>
    <w:rsid w:val="004D38A1"/>
    <w:rsid w:val="00601AD5"/>
    <w:rsid w:val="0079136B"/>
    <w:rsid w:val="008A1DC2"/>
    <w:rsid w:val="00992499"/>
    <w:rsid w:val="00B227CA"/>
    <w:rsid w:val="00ED418E"/>
    <w:rsid w:val="00ED48F4"/>
    <w:rsid w:val="00F8363F"/>
    <w:rsid w:val="10BE634A"/>
    <w:rsid w:val="15AE46EF"/>
    <w:rsid w:val="17C31F94"/>
    <w:rsid w:val="1FCA4426"/>
    <w:rsid w:val="275853A3"/>
    <w:rsid w:val="28F160A4"/>
    <w:rsid w:val="2FC13E12"/>
    <w:rsid w:val="346476CB"/>
    <w:rsid w:val="36086E75"/>
    <w:rsid w:val="43AD09BE"/>
    <w:rsid w:val="4466277E"/>
    <w:rsid w:val="5150724D"/>
    <w:rsid w:val="562E47DE"/>
    <w:rsid w:val="5A276406"/>
    <w:rsid w:val="6B0D4EC2"/>
    <w:rsid w:val="772D3F9C"/>
    <w:rsid w:val="7DDC168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page number"/>
    <w:basedOn w:val="8"/>
    <w:qFormat/>
    <w:uiPriority w:val="0"/>
  </w:style>
  <w:style w:type="character" w:styleId="11">
    <w:name w:val="Hyperlink"/>
    <w:basedOn w:val="8"/>
    <w:qFormat/>
    <w:uiPriority w:val="0"/>
    <w:rPr>
      <w:color w:val="0000FF"/>
      <w:u w:val="single"/>
    </w:rPr>
  </w:style>
  <w:style w:type="character" w:customStyle="1" w:styleId="12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814</Words>
  <Characters>827</Characters>
  <Lines>6</Lines>
  <Paragraphs>1</Paragraphs>
  <TotalTime>0</TotalTime>
  <ScaleCrop>false</ScaleCrop>
  <LinksUpToDate>false</LinksUpToDate>
  <CharactersWithSpaces>839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haoqianqian</dc:creator>
  <cp:lastModifiedBy>Yuyiping</cp:lastModifiedBy>
  <dcterms:modified xsi:type="dcterms:W3CDTF">2025-09-15T02:10:51Z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  <property fmtid="{D5CDD505-2E9C-101B-9397-08002B2CF9AE}" pid="3" name="ICV">
    <vt:lpwstr>B43636CCA3B545F7BF70DA6041A53329</vt:lpwstr>
  </property>
</Properties>
</file>