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中国社会科学院大学法学院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推免研究生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学术学位</w:t>
      </w:r>
      <w:r>
        <w:rPr>
          <w:rFonts w:hint="eastAsia"/>
          <w:b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/>
          <w:b/>
          <w:sz w:val="32"/>
          <w:szCs w:val="32"/>
        </w:rPr>
        <w:t>网络远程复试考场规则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考生应按要求备妥软硬件条件和网络环境，提前安装指定软件并配合软件测试。按规定时间启动指定软件或登录指定网络平台参加网络远程复试。复试前务必关闭手机通话功能和退出其他应用程序登录，确保复试全程不会被其他应用程序干扰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3.考生必须凭本人《学生证》和有效居民身份证参加网络远程复试，并主动配合身份验证核查等。复试期间不允许采用任何方式变声、更改人像。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考生应选择独立安静房间独自参加网络远程复试。整个复试期间，房间必须保持安静明亮，房间内不得有其他人，也不允许出现其他声音，考生需主动配合清洁环境核查。不得由他人替考，也不得接受他人或机构以任何方式助考。复试期间视频背景必须是真实环境，不允许使用虚拟背景、更换视频背景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5.考生音频视频必须全程开启，全程正面免冠朝向摄像头，保证头肩部及双手出现在视频画面正中间（以复试老师看清楚为准）。不得佩戴口罩，要保证面部清晰可见，头发不可遮挡耳朵。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6.复试全程考生应保持注视摄像头方向或答题卷面，视线不得离开摄像头方向或答题卷面。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7.复试期间考生不得录屏录像录音，复试内容不得向任何第三方传播。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8.复试期间如发生设备或网络故障，应及时与我院招生工作人员联系，确定继续、重新或者终止复试。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9.考生有违反第1-4项行为者，取消复试资格；有违反第5、6项行为者，经提示须立即改正，视情节可取消复试成绩；有违反第7项行为者，视情节可取消录取资格。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.考生应知晓并自觉遵守国家和学校相关考试法律法规，不得有违纪、作弊等行为。对弄虚作假及考试违规、作弊考生，无论何时核查确定，一律按照《国家教育考试违规处理办法》和《普通高等学校学生管理规定》等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IzYzRkZTQyM2U4OTIxMTA3ZDM1NTZhMWE1OTM4YWUifQ=="/>
  </w:docVars>
  <w:rsids>
    <w:rsidRoot w:val="00ED48F4"/>
    <w:rsid w:val="00292141"/>
    <w:rsid w:val="004D38A1"/>
    <w:rsid w:val="00601AD5"/>
    <w:rsid w:val="0079136B"/>
    <w:rsid w:val="008A1DC2"/>
    <w:rsid w:val="00992499"/>
    <w:rsid w:val="00B227CA"/>
    <w:rsid w:val="00ED418E"/>
    <w:rsid w:val="00ED48F4"/>
    <w:rsid w:val="00F8363F"/>
    <w:rsid w:val="10BE634A"/>
    <w:rsid w:val="15AE46EF"/>
    <w:rsid w:val="17C31F94"/>
    <w:rsid w:val="1FCA4426"/>
    <w:rsid w:val="275853A3"/>
    <w:rsid w:val="28F160A4"/>
    <w:rsid w:val="2FC13E12"/>
    <w:rsid w:val="346476CB"/>
    <w:rsid w:val="36086E75"/>
    <w:rsid w:val="43AD09BE"/>
    <w:rsid w:val="4466277E"/>
    <w:rsid w:val="5150724D"/>
    <w:rsid w:val="562E47DE"/>
    <w:rsid w:val="5A276406"/>
    <w:rsid w:val="6B0D4EC2"/>
    <w:rsid w:val="772D3F9C"/>
    <w:rsid w:val="7DDC1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814</Words>
  <Characters>827</Characters>
  <Lines>6</Lines>
  <Paragraphs>1</Paragraphs>
  <TotalTime>0</TotalTime>
  <ScaleCrop>false</ScaleCrop>
  <LinksUpToDate>false</LinksUpToDate>
  <CharactersWithSpaces>839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haoqianqian</dc:creator>
  <cp:lastModifiedBy>Yuyiping</cp:lastModifiedBy>
  <dcterms:modified xsi:type="dcterms:W3CDTF">2025-09-15T02:10:51Z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B43636CCA3B545F7BF70DA6041A53329</vt:lpwstr>
  </property>
</Properties>
</file>